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FEFB" w14:textId="77777777" w:rsidR="00DB3764" w:rsidRDefault="00DB3764">
      <w:r>
        <w:t xml:space="preserve">Checklist van wat je hebt gezien of gehoord bij jouw klasgenoot als gespreksvoerder </w:t>
      </w:r>
    </w:p>
    <w:p w14:paraId="183DC333" w14:textId="65F5B015" w:rsidR="003C59C1" w:rsidRDefault="00DB3764">
      <w:r>
        <w:t xml:space="preserve">( zie ook boek communicatie blz. 51 Thema 2. ) </w:t>
      </w:r>
    </w:p>
    <w:p w14:paraId="791424DF" w14:textId="74E0D452" w:rsidR="00DB3764" w:rsidRDefault="00DB3764">
      <w:r>
        <w:t xml:space="preserve">Naam gespreksleider:                                                                      Invuller: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2"/>
        <w:gridCol w:w="1802"/>
        <w:gridCol w:w="2039"/>
        <w:gridCol w:w="1694"/>
        <w:gridCol w:w="1575"/>
      </w:tblGrid>
      <w:tr w:rsidR="00DB3764" w14:paraId="66554428" w14:textId="0B5EFDE4" w:rsidTr="00DB3764">
        <w:tc>
          <w:tcPr>
            <w:tcW w:w="1957" w:type="dxa"/>
          </w:tcPr>
          <w:p w14:paraId="2F68E6DC" w14:textId="632875DE" w:rsidR="00DB3764" w:rsidRDefault="00DB3764">
            <w:r>
              <w:t>Onderdeel</w:t>
            </w:r>
          </w:p>
        </w:tc>
        <w:tc>
          <w:tcPr>
            <w:tcW w:w="1810" w:type="dxa"/>
          </w:tcPr>
          <w:p w14:paraId="666D48C2" w14:textId="3F8A0053" w:rsidR="00DB3764" w:rsidRDefault="00DB3764">
            <w:r>
              <w:t>Wel gehoord /gezien</w:t>
            </w:r>
          </w:p>
        </w:tc>
        <w:tc>
          <w:tcPr>
            <w:tcW w:w="2043" w:type="dxa"/>
          </w:tcPr>
          <w:p w14:paraId="098D1538" w14:textId="4F72382A" w:rsidR="00DB3764" w:rsidRDefault="00DB3764">
            <w:r>
              <w:t>Niet gezien/gehoord</w:t>
            </w:r>
          </w:p>
        </w:tc>
        <w:tc>
          <w:tcPr>
            <w:tcW w:w="1703" w:type="dxa"/>
          </w:tcPr>
          <w:p w14:paraId="0473B78D" w14:textId="3685C4FF" w:rsidR="00DB3764" w:rsidRDefault="00DB3764">
            <w:r>
              <w:t xml:space="preserve">Heel goed in </w:t>
            </w:r>
          </w:p>
        </w:tc>
        <w:tc>
          <w:tcPr>
            <w:tcW w:w="1549" w:type="dxa"/>
          </w:tcPr>
          <w:p w14:paraId="563EDBE8" w14:textId="089C0618" w:rsidR="00DB3764" w:rsidRDefault="00DB3764">
            <w:r>
              <w:t>Aandachtspunt</w:t>
            </w:r>
          </w:p>
        </w:tc>
      </w:tr>
      <w:tr w:rsidR="00DB3764" w14:paraId="404A5C05" w14:textId="44874971" w:rsidTr="00DB3764">
        <w:tc>
          <w:tcPr>
            <w:tcW w:w="1957" w:type="dxa"/>
          </w:tcPr>
          <w:p w14:paraId="7024AB9D" w14:textId="1DE19F23" w:rsidR="00DB3764" w:rsidRDefault="00DB3764">
            <w:r>
              <w:rPr>
                <w:b/>
                <w:bCs/>
                <w:color w:val="FF0000"/>
              </w:rPr>
              <w:t xml:space="preserve">Gebruik </w:t>
            </w:r>
            <w:r w:rsidRPr="00DB3764">
              <w:rPr>
                <w:b/>
                <w:bCs/>
              </w:rPr>
              <w:t>LSD</w:t>
            </w:r>
            <w:r>
              <w:t xml:space="preserve"> luisteren samenvatten en doorvragen</w:t>
            </w:r>
          </w:p>
        </w:tc>
        <w:tc>
          <w:tcPr>
            <w:tcW w:w="1810" w:type="dxa"/>
          </w:tcPr>
          <w:p w14:paraId="7DE77989" w14:textId="77777777" w:rsidR="00DB3764" w:rsidRDefault="00DB3764"/>
          <w:p w14:paraId="788576B8" w14:textId="77777777" w:rsidR="00DB3764" w:rsidRDefault="00DB3764"/>
          <w:p w14:paraId="2EE7E951" w14:textId="77777777" w:rsidR="00DB3764" w:rsidRDefault="00DB3764"/>
          <w:p w14:paraId="0744A560" w14:textId="77777777" w:rsidR="00DB3764" w:rsidRDefault="00DB3764"/>
          <w:p w14:paraId="49D89441" w14:textId="11EE8A84" w:rsidR="00DB3764" w:rsidRDefault="00DB3764"/>
        </w:tc>
        <w:tc>
          <w:tcPr>
            <w:tcW w:w="2043" w:type="dxa"/>
          </w:tcPr>
          <w:p w14:paraId="14BC62F3" w14:textId="77777777" w:rsidR="00DB3764" w:rsidRDefault="00DB3764"/>
        </w:tc>
        <w:tc>
          <w:tcPr>
            <w:tcW w:w="1703" w:type="dxa"/>
          </w:tcPr>
          <w:p w14:paraId="1A2CB5E2" w14:textId="77777777" w:rsidR="00DB3764" w:rsidRDefault="00DB3764"/>
        </w:tc>
        <w:tc>
          <w:tcPr>
            <w:tcW w:w="1549" w:type="dxa"/>
          </w:tcPr>
          <w:p w14:paraId="15195F0D" w14:textId="77777777" w:rsidR="00DB3764" w:rsidRDefault="00DB3764"/>
        </w:tc>
      </w:tr>
      <w:tr w:rsidR="00DB3764" w14:paraId="3C054FFE" w14:textId="096037E3" w:rsidTr="00DB3764">
        <w:tc>
          <w:tcPr>
            <w:tcW w:w="1957" w:type="dxa"/>
          </w:tcPr>
          <w:p w14:paraId="7FB8F924" w14:textId="12A29FA5" w:rsidR="00DB3764" w:rsidRDefault="00DB3764">
            <w:r w:rsidRPr="00DB3764">
              <w:rPr>
                <w:b/>
                <w:bCs/>
              </w:rPr>
              <w:t>Anna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FF0000"/>
              </w:rPr>
              <w:t>meenemen</w:t>
            </w:r>
            <w:r w:rsidRPr="00DB3764">
              <w:rPr>
                <w:b/>
                <w:bCs/>
              </w:rPr>
              <w:t xml:space="preserve"> </w:t>
            </w:r>
            <w:r>
              <w:t>altijd navragen , nooit aannemen</w:t>
            </w:r>
          </w:p>
        </w:tc>
        <w:tc>
          <w:tcPr>
            <w:tcW w:w="1810" w:type="dxa"/>
          </w:tcPr>
          <w:p w14:paraId="2FAFA04E" w14:textId="77777777" w:rsidR="00DB3764" w:rsidRDefault="00DB3764"/>
          <w:p w14:paraId="0FE62463" w14:textId="77777777" w:rsidR="00DB3764" w:rsidRDefault="00DB3764"/>
          <w:p w14:paraId="4C1F39B0" w14:textId="77777777" w:rsidR="00DB3764" w:rsidRDefault="00DB3764"/>
          <w:p w14:paraId="21906FF4" w14:textId="77777777" w:rsidR="00DB3764" w:rsidRDefault="00DB3764"/>
          <w:p w14:paraId="763AC54C" w14:textId="64F4E209" w:rsidR="00DB3764" w:rsidRDefault="00DB3764"/>
        </w:tc>
        <w:tc>
          <w:tcPr>
            <w:tcW w:w="2043" w:type="dxa"/>
          </w:tcPr>
          <w:p w14:paraId="47AFF21D" w14:textId="77777777" w:rsidR="00DB3764" w:rsidRDefault="00DB3764"/>
        </w:tc>
        <w:tc>
          <w:tcPr>
            <w:tcW w:w="1703" w:type="dxa"/>
          </w:tcPr>
          <w:p w14:paraId="43E825F7" w14:textId="77777777" w:rsidR="00DB3764" w:rsidRDefault="00DB3764"/>
        </w:tc>
        <w:tc>
          <w:tcPr>
            <w:tcW w:w="1549" w:type="dxa"/>
          </w:tcPr>
          <w:p w14:paraId="4B4CC1DA" w14:textId="77777777" w:rsidR="00DB3764" w:rsidRDefault="00DB3764"/>
        </w:tc>
      </w:tr>
      <w:tr w:rsidR="00DB3764" w14:paraId="2CCBE165" w14:textId="5AB59F7C" w:rsidTr="00DB3764">
        <w:tc>
          <w:tcPr>
            <w:tcW w:w="1957" w:type="dxa"/>
          </w:tcPr>
          <w:p w14:paraId="32DAA641" w14:textId="430355D9" w:rsidR="00DB3764" w:rsidRDefault="00DB3764">
            <w:r>
              <w:rPr>
                <w:b/>
                <w:bCs/>
                <w:color w:val="FF0000"/>
              </w:rPr>
              <w:t xml:space="preserve">Maak je niet </w:t>
            </w:r>
            <w:r w:rsidRPr="00DB3764">
              <w:rPr>
                <w:b/>
                <w:bCs/>
              </w:rPr>
              <w:t xml:space="preserve">Dik </w:t>
            </w:r>
            <w:r>
              <w:t>denken in kwaliteiten</w:t>
            </w:r>
          </w:p>
        </w:tc>
        <w:tc>
          <w:tcPr>
            <w:tcW w:w="1810" w:type="dxa"/>
          </w:tcPr>
          <w:p w14:paraId="1AD91B05" w14:textId="77777777" w:rsidR="00DB3764" w:rsidRDefault="00DB3764"/>
          <w:p w14:paraId="71D0B923" w14:textId="77777777" w:rsidR="00DB3764" w:rsidRDefault="00DB3764"/>
          <w:p w14:paraId="21CE57E1" w14:textId="77777777" w:rsidR="00DB3764" w:rsidRDefault="00DB3764"/>
          <w:p w14:paraId="2C9D94C9" w14:textId="77777777" w:rsidR="00DB3764" w:rsidRDefault="00DB3764"/>
          <w:p w14:paraId="0928E36F" w14:textId="040E1DE5" w:rsidR="00DB3764" w:rsidRDefault="00DB3764"/>
        </w:tc>
        <w:tc>
          <w:tcPr>
            <w:tcW w:w="2043" w:type="dxa"/>
          </w:tcPr>
          <w:p w14:paraId="00A9C84F" w14:textId="77777777" w:rsidR="00DB3764" w:rsidRDefault="00DB3764"/>
        </w:tc>
        <w:tc>
          <w:tcPr>
            <w:tcW w:w="1703" w:type="dxa"/>
          </w:tcPr>
          <w:p w14:paraId="0C762DE8" w14:textId="77777777" w:rsidR="00DB3764" w:rsidRDefault="00DB3764"/>
        </w:tc>
        <w:tc>
          <w:tcPr>
            <w:tcW w:w="1549" w:type="dxa"/>
          </w:tcPr>
          <w:p w14:paraId="04B44958" w14:textId="77777777" w:rsidR="00DB3764" w:rsidRDefault="00DB3764"/>
        </w:tc>
      </w:tr>
      <w:tr w:rsidR="00DB3764" w14:paraId="6B55D8F9" w14:textId="136E5AA9" w:rsidTr="00DB3764">
        <w:tc>
          <w:tcPr>
            <w:tcW w:w="1957" w:type="dxa"/>
          </w:tcPr>
          <w:p w14:paraId="2492A2F1" w14:textId="640CA609" w:rsidR="00DB3764" w:rsidRDefault="00DB3764">
            <w:r>
              <w:rPr>
                <w:b/>
                <w:bCs/>
                <w:color w:val="FF0000"/>
              </w:rPr>
              <w:t xml:space="preserve">Doe als een </w:t>
            </w:r>
            <w:r w:rsidRPr="00DB3764">
              <w:rPr>
                <w:b/>
                <w:bCs/>
              </w:rPr>
              <w:t>KOE</w:t>
            </w:r>
            <w:r>
              <w:t xml:space="preserve"> kaken op elkaar</w:t>
            </w:r>
          </w:p>
        </w:tc>
        <w:tc>
          <w:tcPr>
            <w:tcW w:w="1810" w:type="dxa"/>
          </w:tcPr>
          <w:p w14:paraId="48DA7A77" w14:textId="77777777" w:rsidR="00DB3764" w:rsidRDefault="00DB3764"/>
          <w:p w14:paraId="08048A23" w14:textId="77777777" w:rsidR="00DB3764" w:rsidRDefault="00DB3764"/>
          <w:p w14:paraId="3844BE77" w14:textId="77777777" w:rsidR="00DB3764" w:rsidRDefault="00DB3764"/>
          <w:p w14:paraId="150C3F8A" w14:textId="77777777" w:rsidR="00DB3764" w:rsidRDefault="00DB3764"/>
          <w:p w14:paraId="2881BF12" w14:textId="65BCBF85" w:rsidR="00DB3764" w:rsidRDefault="00DB3764"/>
        </w:tc>
        <w:tc>
          <w:tcPr>
            <w:tcW w:w="2043" w:type="dxa"/>
          </w:tcPr>
          <w:p w14:paraId="148BEAA0" w14:textId="77777777" w:rsidR="00DB3764" w:rsidRDefault="00DB3764"/>
        </w:tc>
        <w:tc>
          <w:tcPr>
            <w:tcW w:w="1703" w:type="dxa"/>
          </w:tcPr>
          <w:p w14:paraId="56B4A61F" w14:textId="77777777" w:rsidR="00DB3764" w:rsidRDefault="00DB3764"/>
        </w:tc>
        <w:tc>
          <w:tcPr>
            <w:tcW w:w="1549" w:type="dxa"/>
          </w:tcPr>
          <w:p w14:paraId="0B98C6E3" w14:textId="77777777" w:rsidR="00DB3764" w:rsidRDefault="00DB3764"/>
        </w:tc>
      </w:tr>
      <w:tr w:rsidR="00DB3764" w14:paraId="16AE8F78" w14:textId="7F129C7F" w:rsidTr="00DB3764">
        <w:tc>
          <w:tcPr>
            <w:tcW w:w="1957" w:type="dxa"/>
          </w:tcPr>
          <w:p w14:paraId="5771CB95" w14:textId="02894A7B" w:rsidR="00DB3764" w:rsidRDefault="00DB3764">
            <w:r>
              <w:rPr>
                <w:b/>
                <w:bCs/>
                <w:color w:val="FF0000"/>
              </w:rPr>
              <w:t xml:space="preserve">Wees een </w:t>
            </w:r>
            <w:r w:rsidRPr="00DB3764">
              <w:rPr>
                <w:b/>
                <w:bCs/>
              </w:rPr>
              <w:t xml:space="preserve">HELD </w:t>
            </w:r>
            <w:r>
              <w:t>herkennen, erkennen, loslaten en doorgaan</w:t>
            </w:r>
          </w:p>
        </w:tc>
        <w:tc>
          <w:tcPr>
            <w:tcW w:w="1810" w:type="dxa"/>
          </w:tcPr>
          <w:p w14:paraId="502ED830" w14:textId="77777777" w:rsidR="00DB3764" w:rsidRDefault="00DB3764"/>
          <w:p w14:paraId="1C7AB564" w14:textId="77777777" w:rsidR="00DB3764" w:rsidRDefault="00DB3764"/>
          <w:p w14:paraId="117AA600" w14:textId="77777777" w:rsidR="00DB3764" w:rsidRDefault="00DB3764"/>
          <w:p w14:paraId="70F79930" w14:textId="77777777" w:rsidR="00DB3764" w:rsidRDefault="00DB3764"/>
          <w:p w14:paraId="439BE82C" w14:textId="293F0034" w:rsidR="00DB3764" w:rsidRDefault="00DB3764"/>
        </w:tc>
        <w:tc>
          <w:tcPr>
            <w:tcW w:w="2043" w:type="dxa"/>
          </w:tcPr>
          <w:p w14:paraId="4F26C00B" w14:textId="77777777" w:rsidR="00DB3764" w:rsidRDefault="00DB3764"/>
        </w:tc>
        <w:tc>
          <w:tcPr>
            <w:tcW w:w="1703" w:type="dxa"/>
          </w:tcPr>
          <w:p w14:paraId="1CA23A98" w14:textId="77777777" w:rsidR="00DB3764" w:rsidRDefault="00DB3764"/>
        </w:tc>
        <w:tc>
          <w:tcPr>
            <w:tcW w:w="1549" w:type="dxa"/>
          </w:tcPr>
          <w:p w14:paraId="080AB085" w14:textId="77777777" w:rsidR="00DB3764" w:rsidRDefault="00DB3764"/>
        </w:tc>
      </w:tr>
      <w:tr w:rsidR="00DB3764" w14:paraId="560A9955" w14:textId="1D22A5E0" w:rsidTr="00DB3764">
        <w:tc>
          <w:tcPr>
            <w:tcW w:w="1957" w:type="dxa"/>
          </w:tcPr>
          <w:p w14:paraId="41C2B58D" w14:textId="13DDA321" w:rsidR="00DB3764" w:rsidRDefault="00DB3764">
            <w:r>
              <w:rPr>
                <w:b/>
                <w:bCs/>
                <w:color w:val="FF0000"/>
              </w:rPr>
              <w:t xml:space="preserve">Gebruik </w:t>
            </w:r>
            <w:r w:rsidRPr="00DB3764">
              <w:rPr>
                <w:b/>
                <w:bCs/>
              </w:rPr>
              <w:t xml:space="preserve">NIVEA </w:t>
            </w:r>
            <w:r>
              <w:t>niet invullen voor een ander</w:t>
            </w:r>
          </w:p>
        </w:tc>
        <w:tc>
          <w:tcPr>
            <w:tcW w:w="1810" w:type="dxa"/>
          </w:tcPr>
          <w:p w14:paraId="24D652C0" w14:textId="77777777" w:rsidR="00DB3764" w:rsidRDefault="00DB3764"/>
          <w:p w14:paraId="7984B05B" w14:textId="77777777" w:rsidR="00DB3764" w:rsidRDefault="00DB3764"/>
          <w:p w14:paraId="14DB1CB2" w14:textId="77777777" w:rsidR="00DB3764" w:rsidRDefault="00DB3764"/>
          <w:p w14:paraId="5ADEB585" w14:textId="77777777" w:rsidR="00DB3764" w:rsidRDefault="00DB3764"/>
          <w:p w14:paraId="65BBBC96" w14:textId="34E89D13" w:rsidR="00DB3764" w:rsidRDefault="00DB3764"/>
        </w:tc>
        <w:tc>
          <w:tcPr>
            <w:tcW w:w="2043" w:type="dxa"/>
          </w:tcPr>
          <w:p w14:paraId="6E3EA294" w14:textId="77777777" w:rsidR="00DB3764" w:rsidRDefault="00DB3764"/>
        </w:tc>
        <w:tc>
          <w:tcPr>
            <w:tcW w:w="1703" w:type="dxa"/>
          </w:tcPr>
          <w:p w14:paraId="73EFEAAB" w14:textId="77777777" w:rsidR="00DB3764" w:rsidRDefault="00DB3764"/>
        </w:tc>
        <w:tc>
          <w:tcPr>
            <w:tcW w:w="1549" w:type="dxa"/>
          </w:tcPr>
          <w:p w14:paraId="554247C2" w14:textId="77777777" w:rsidR="00DB3764" w:rsidRDefault="00DB3764"/>
        </w:tc>
      </w:tr>
      <w:tr w:rsidR="00DB3764" w14:paraId="2F117E39" w14:textId="6AC7BEF5" w:rsidTr="00DB3764">
        <w:tc>
          <w:tcPr>
            <w:tcW w:w="1957" w:type="dxa"/>
          </w:tcPr>
          <w:p w14:paraId="6FA92B6A" w14:textId="0B7CEE8D" w:rsidR="00DB3764" w:rsidRDefault="00DB3764">
            <w:r>
              <w:rPr>
                <w:b/>
                <w:bCs/>
                <w:color w:val="FF0000"/>
              </w:rPr>
              <w:t xml:space="preserve">Wees een </w:t>
            </w:r>
            <w:r w:rsidRPr="00DB3764">
              <w:rPr>
                <w:b/>
                <w:bCs/>
              </w:rPr>
              <w:t>OEN</w:t>
            </w:r>
            <w:r>
              <w:t xml:space="preserve"> open eerlijk en nieuwsgierig</w:t>
            </w:r>
          </w:p>
        </w:tc>
        <w:tc>
          <w:tcPr>
            <w:tcW w:w="1810" w:type="dxa"/>
          </w:tcPr>
          <w:p w14:paraId="273EE621" w14:textId="77777777" w:rsidR="00DB3764" w:rsidRDefault="00DB3764"/>
          <w:p w14:paraId="6E4F3330" w14:textId="77777777" w:rsidR="00DB3764" w:rsidRDefault="00DB3764"/>
          <w:p w14:paraId="0E19710F" w14:textId="77777777" w:rsidR="00DB3764" w:rsidRDefault="00DB3764"/>
          <w:p w14:paraId="51BFEF75" w14:textId="77777777" w:rsidR="00DB3764" w:rsidRDefault="00DB3764"/>
          <w:p w14:paraId="2D4AFD4B" w14:textId="77777777" w:rsidR="00DB3764" w:rsidRDefault="00DB3764"/>
          <w:p w14:paraId="47F38408" w14:textId="4B523F16" w:rsidR="00DB3764" w:rsidRDefault="00DB3764"/>
        </w:tc>
        <w:tc>
          <w:tcPr>
            <w:tcW w:w="2043" w:type="dxa"/>
          </w:tcPr>
          <w:p w14:paraId="641D10EE" w14:textId="77777777" w:rsidR="00DB3764" w:rsidRDefault="00DB3764"/>
        </w:tc>
        <w:tc>
          <w:tcPr>
            <w:tcW w:w="1703" w:type="dxa"/>
          </w:tcPr>
          <w:p w14:paraId="4A1F5520" w14:textId="77777777" w:rsidR="00DB3764" w:rsidRDefault="00DB3764"/>
        </w:tc>
        <w:tc>
          <w:tcPr>
            <w:tcW w:w="1549" w:type="dxa"/>
          </w:tcPr>
          <w:p w14:paraId="0BF5A2E9" w14:textId="77777777" w:rsidR="00DB3764" w:rsidRDefault="00DB3764"/>
        </w:tc>
      </w:tr>
      <w:tr w:rsidR="00DB3764" w14:paraId="6CD4BCEC" w14:textId="69777951" w:rsidTr="00DB3764">
        <w:tc>
          <w:tcPr>
            <w:tcW w:w="1957" w:type="dxa"/>
          </w:tcPr>
          <w:p w14:paraId="0D8080AA" w14:textId="12808641" w:rsidR="00DB3764" w:rsidRDefault="00DB3764">
            <w:r>
              <w:rPr>
                <w:b/>
                <w:bCs/>
                <w:color w:val="FF0000"/>
              </w:rPr>
              <w:t xml:space="preserve">Laat </w:t>
            </w:r>
            <w:r w:rsidRPr="00DB3764">
              <w:rPr>
                <w:b/>
                <w:bCs/>
              </w:rPr>
              <w:t>OMA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FF0000"/>
              </w:rPr>
              <w:t>thuis</w:t>
            </w:r>
            <w:r w:rsidRPr="00DB3764">
              <w:rPr>
                <w:b/>
                <w:bCs/>
              </w:rPr>
              <w:t xml:space="preserve"> </w:t>
            </w:r>
            <w:r>
              <w:t>oordelen, meningen en adviezen achterwege laten</w:t>
            </w:r>
          </w:p>
        </w:tc>
        <w:tc>
          <w:tcPr>
            <w:tcW w:w="1810" w:type="dxa"/>
          </w:tcPr>
          <w:p w14:paraId="34D309F3" w14:textId="77777777" w:rsidR="00DB3764" w:rsidRDefault="00DB3764"/>
          <w:p w14:paraId="4B82A8C4" w14:textId="77777777" w:rsidR="00DB3764" w:rsidRDefault="00DB3764"/>
          <w:p w14:paraId="57815D42" w14:textId="77777777" w:rsidR="00DB3764" w:rsidRDefault="00DB3764"/>
          <w:p w14:paraId="6EDCAD62" w14:textId="77777777" w:rsidR="00DB3764" w:rsidRDefault="00DB3764"/>
          <w:p w14:paraId="19ACDE89" w14:textId="77777777" w:rsidR="00DB3764" w:rsidRDefault="00DB3764"/>
          <w:p w14:paraId="15D4A119" w14:textId="22F4855C" w:rsidR="00DB3764" w:rsidRDefault="00DB3764"/>
        </w:tc>
        <w:tc>
          <w:tcPr>
            <w:tcW w:w="2043" w:type="dxa"/>
          </w:tcPr>
          <w:p w14:paraId="1934FD6C" w14:textId="77777777" w:rsidR="00DB3764" w:rsidRDefault="00DB3764"/>
        </w:tc>
        <w:tc>
          <w:tcPr>
            <w:tcW w:w="1703" w:type="dxa"/>
          </w:tcPr>
          <w:p w14:paraId="20EADAB3" w14:textId="77777777" w:rsidR="00DB3764" w:rsidRDefault="00DB3764"/>
        </w:tc>
        <w:tc>
          <w:tcPr>
            <w:tcW w:w="1549" w:type="dxa"/>
          </w:tcPr>
          <w:p w14:paraId="27760CDE" w14:textId="77777777" w:rsidR="00DB3764" w:rsidRDefault="00DB3764"/>
        </w:tc>
      </w:tr>
    </w:tbl>
    <w:p w14:paraId="2804CC14" w14:textId="77777777" w:rsidR="00DB3764" w:rsidRDefault="00DB3764"/>
    <w:sectPr w:rsidR="00DB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64"/>
    <w:rsid w:val="003C59C1"/>
    <w:rsid w:val="00D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94DE"/>
  <w15:chartTrackingRefBased/>
  <w15:docId w15:val="{B5CCAFBA-25DF-43E1-A3D6-14A28C3A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3674-D221-4047-BEDE-56DF0B25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2023-01-08T16:17:00Z</dcterms:created>
  <dcterms:modified xsi:type="dcterms:W3CDTF">2023-01-08T16:25:00Z</dcterms:modified>
</cp:coreProperties>
</file>